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176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71761">
      <w:pPr>
        <w:rPr>
          <w:rFonts w:ascii="Verdana" w:eastAsia="Times New Roman" w:hAnsi="Verdana"/>
          <w:sz w:val="18"/>
          <w:szCs w:val="18"/>
        </w:rPr>
      </w:pPr>
      <w:r>
        <w:rPr>
          <w:rFonts w:ascii="Verdana" w:eastAsia="Times New Roman" w:hAnsi="Verdana"/>
          <w:b/>
          <w:bCs/>
          <w:sz w:val="18"/>
          <w:szCs w:val="18"/>
        </w:rPr>
        <w:t>Online seminar Omgaan met tegenslag bij jongeren, met Steven Pont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Wat leren we van corona?</w:t>
      </w:r>
      <w:r>
        <w:rPr>
          <w:rFonts w:ascii="Verdana" w:eastAsia="Times New Roman" w:hAnsi="Verdana"/>
          <w:sz w:val="18"/>
          <w:szCs w:val="18"/>
        </w:rPr>
        <w:br/>
      </w:r>
      <w:r>
        <w:rPr>
          <w:rFonts w:ascii="Verdana" w:eastAsia="Times New Roman" w:hAnsi="Verdana"/>
          <w:sz w:val="18"/>
          <w:szCs w:val="18"/>
        </w:rPr>
        <w:br/>
      </w:r>
      <w:r w:rsidRPr="00D71761">
        <w:rPr>
          <w:rFonts w:ascii="Verdana" w:eastAsia="Times New Roman" w:hAnsi="Verdana"/>
          <w:sz w:val="18"/>
          <w:szCs w:val="18"/>
        </w:rPr>
        <w:t>Tijdens de coronacrisis is een stuk structuur en veiligheid rond jongeren weggevallen en dat heeft consequent</w:t>
      </w:r>
      <w:r w:rsidRPr="00D71761">
        <w:rPr>
          <w:rFonts w:ascii="Verdana" w:eastAsia="Times New Roman" w:hAnsi="Verdana"/>
          <w:sz w:val="18"/>
          <w:szCs w:val="18"/>
        </w:rPr>
        <w:t>ies voor hun ontwikkeling. Welke rol hebben structuur en veiligheid eigenlijk en wat als deze wegvallen? Steven Pont vertelt wat nodig is van ons als professionals om dat weer te herstellen. Twee andere experts verrijken onze kennis over herstel, verlies v</w:t>
      </w:r>
      <w:r w:rsidRPr="00D71761">
        <w:rPr>
          <w:rFonts w:ascii="Verdana" w:eastAsia="Times New Roman" w:hAnsi="Verdana"/>
          <w:sz w:val="18"/>
          <w:szCs w:val="18"/>
        </w:rPr>
        <w:t>erwerken en het bereiken van jongeren. Je krijgt praktische handvatten om hen na tegenslag te ondersteunen bij hun ontwikkeling.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krijgt inzicht, achtergrond en praktische handvatten om jongeren van 12-23 jaar na tegenslag te ondersteunen om (of </w:t>
      </w:r>
      <w:r>
        <w:rPr>
          <w:rFonts w:ascii="Verdana" w:eastAsia="Times New Roman" w:hAnsi="Verdana"/>
          <w:sz w:val="18"/>
          <w:szCs w:val="18"/>
        </w:rPr>
        <w:t>en) hun ontwikkeling weer op gang te brengen.</w:t>
      </w:r>
      <w:r>
        <w:rPr>
          <w:rFonts w:ascii="Verdana" w:eastAsia="Times New Roman" w:hAnsi="Verdana"/>
          <w:sz w:val="18"/>
          <w:szCs w:val="18"/>
        </w:rPr>
        <w:br/>
      </w:r>
      <w:r>
        <w:rPr>
          <w:rFonts w:ascii="Verdana" w:eastAsia="Times New Roman" w:hAnsi="Verdana"/>
          <w:sz w:val="18"/>
          <w:szCs w:val="18"/>
        </w:rPr>
        <w:br/>
        <w:t>Zo leer je:</w:t>
      </w:r>
    </w:p>
    <w:p w:rsidR="00000000" w:rsidRDefault="00D717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nog beter aan te sluiten bij jongeren met behulp van de kernhandelingen verstaan, verbinden, verzekeren, versterken</w:t>
      </w:r>
    </w:p>
    <w:p w:rsidR="00000000" w:rsidRDefault="00D717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vragen je kunt stellen aan jongeren passend bij het herstelproces.</w:t>
      </w:r>
    </w:p>
    <w:p w:rsidR="00000000" w:rsidRDefault="00D717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w:t>
      </w:r>
      <w:r>
        <w:rPr>
          <w:rFonts w:ascii="Verdana" w:eastAsia="Times New Roman" w:hAnsi="Verdana"/>
          <w:sz w:val="18"/>
          <w:szCs w:val="18"/>
        </w:rPr>
        <w:t>over de werking van het brein in ontwikkeling in de levensfase van jongeren.</w:t>
      </w:r>
    </w:p>
    <w:p w:rsidR="00000000" w:rsidRDefault="00D717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met kennis over het rouwproces en herstelgericht werken jongeren vanuit hun kracht leert omgaan met tegenslag, bijvoorbeeld vanwege corona.</w:t>
      </w:r>
    </w:p>
    <w:p w:rsidR="00000000" w:rsidRDefault="00D7176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belang van en manieren om bi</w:t>
      </w:r>
      <w:r>
        <w:rPr>
          <w:rFonts w:ascii="Verdana" w:eastAsia="Times New Roman" w:hAnsi="Verdana"/>
          <w:sz w:val="18"/>
          <w:szCs w:val="18"/>
        </w:rPr>
        <w:t>j jongeren en pubers, ook die met (milde) tegenslag, aan de slag te gaan om daarmee de nodige ontwikkeling op gang te brengen en voort te zetten.</w:t>
      </w:r>
    </w:p>
    <w:p w:rsidR="00000000" w:rsidRDefault="00D71761">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Orthopedagoog-generalist BIG, </w:t>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w:t>
      </w:r>
      <w:r>
        <w:rPr>
          <w:rFonts w:ascii="Verdana" w:eastAsia="Times New Roman" w:hAnsi="Verdana"/>
          <w:sz w:val="18"/>
          <w:szCs w:val="18"/>
        </w:rPr>
        <w:t xml:space="preserve"> BIG, Eerstelijnspsycholoog NIP, Kinder- en jeugdpsycholoog NIP, NVO Orthopedagoog-generalist, Basispsycholoog, Orthopedagoog, Systeemtherapeut, Klinisch psycholoog in opleiding, POH-GGZ, Psycholoog in opleiding tot GZ-psycholoog, Jeugdverpleegkundige, Jeu</w:t>
      </w:r>
      <w:r>
        <w:rPr>
          <w:rFonts w:ascii="Verdana" w:eastAsia="Times New Roman" w:hAnsi="Verdana"/>
          <w:sz w:val="18"/>
          <w:szCs w:val="18"/>
        </w:rPr>
        <w:t xml:space="preserve">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Leerkracht/leerlingbegeleider/RT'er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Steven Pont vertelt je over een normale ontwikkeling van jongeren en de gevolgen van tegenslag op deze normale ontwikkeling.</w:t>
      </w:r>
      <w:r>
        <w:rPr>
          <w:rFonts w:ascii="Verdana" w:eastAsia="Times New Roman" w:hAnsi="Verdana"/>
          <w:sz w:val="18"/>
          <w:szCs w:val="18"/>
        </w:rPr>
        <w:t xml:space="preserve"> Wat is ontwikkelingspsychologie en wat zijn ontwikkelingstaken? Wat zijn de positieve effecten van een crisis bij dit soort taken? Wat voor soort omgeving heeft een puber of jongere nodig om aan die ontwikkelingstaken van zijn of haar tweede opvoeding (do</w:t>
      </w:r>
      <w:r>
        <w:rPr>
          <w:rFonts w:ascii="Verdana" w:eastAsia="Times New Roman" w:hAnsi="Verdana"/>
          <w:sz w:val="18"/>
          <w:szCs w:val="18"/>
        </w:rPr>
        <w:t>or leeftijdsgenoten) toe te komen? En hoe bekijken we dit met de zelfdeterminatietheorie, die haaks staat op de maatregelen die we hebben genomen om corona beheersbaar te maken. Wat is de benodigde communicatie om met pubers of jongeren in contact te komen</w:t>
      </w:r>
      <w:r>
        <w:rPr>
          <w:rFonts w:ascii="Verdana" w:eastAsia="Times New Roman" w:hAnsi="Verdana"/>
          <w:sz w:val="18"/>
          <w:szCs w:val="18"/>
        </w:rPr>
        <w:t xml:space="preserve"> en hen 'open' te maken, zodat ze delen wat er in hen leeft en ze zich kunnen blijven ontplooien?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Jongeren hebben deze coronaperiode op verschillende manieren ervaren. Voor sommigen was het een heerlijke tijd waarin alle verplichtingen wegvielen. Andere</w:t>
      </w:r>
      <w:r>
        <w:rPr>
          <w:rFonts w:ascii="Verdana" w:eastAsia="Times New Roman" w:hAnsi="Verdana"/>
          <w:sz w:val="18"/>
          <w:szCs w:val="18"/>
        </w:rPr>
        <w:t xml:space="preserve">n waren juist hun houvast kwijt. Nu de samenleving stap voor stap weer gaat opstarten, komen ook de verplichtingen terug en worden problemen meer zichtbaar. Hoe kunnen we jongeren ondersteunen en zorgen dat ze hun eigen regie in handen hebben, zelf doelen </w:t>
      </w:r>
      <w:r>
        <w:rPr>
          <w:rFonts w:ascii="Verdana" w:eastAsia="Times New Roman" w:hAnsi="Verdana"/>
          <w:sz w:val="18"/>
          <w:szCs w:val="18"/>
        </w:rPr>
        <w:t>kunnen stellen, weer perspectief krijgen en met deze veranderingen constructief kunnen omgaan? Jongeren die tegenslag hebben meegemaakt, kunnen extra kwetsbaar zijn. In dit online seminar biedt Mitchell Tiber handreikingen om jongeren terug in hun kracht t</w:t>
      </w:r>
      <w:r>
        <w:rPr>
          <w:rFonts w:ascii="Verdana" w:eastAsia="Times New Roman" w:hAnsi="Verdana"/>
          <w:sz w:val="18"/>
          <w:szCs w:val="18"/>
        </w:rPr>
        <w:t>e brengen zodat ze ruimte hebben om de zo nodige ontwikkeling te kunnen doormaken.</w:t>
      </w:r>
      <w:r>
        <w:rPr>
          <w:rFonts w:ascii="Verdana" w:eastAsia="Times New Roman" w:hAnsi="Verdana"/>
          <w:sz w:val="18"/>
          <w:szCs w:val="18"/>
        </w:rPr>
        <w:br/>
      </w:r>
      <w:r>
        <w:rPr>
          <w:rFonts w:ascii="Verdana" w:eastAsia="Times New Roman" w:hAnsi="Verdana"/>
          <w:sz w:val="18"/>
          <w:szCs w:val="18"/>
        </w:rPr>
        <w:br/>
        <w:t>Er lijkt in de coronatijd een toename zijn van depressie, angststoornissen en PTSS onder jongeren te zijn. Omdat we veel thuis zijn, zijn deze nog onzichtbaar voor de bui</w:t>
      </w:r>
      <w:r>
        <w:rPr>
          <w:rFonts w:ascii="Verdana" w:eastAsia="Times New Roman" w:hAnsi="Verdana"/>
          <w:sz w:val="18"/>
          <w:szCs w:val="18"/>
        </w:rPr>
        <w:t>tenwereld. Met het langzaam opstarten van de samenleving worden deze problemen meer en meer zichtbaar en is de behoefte aan handvatten om deze jongeren op weg te helpen nog voelbaarder.</w:t>
      </w:r>
      <w:r>
        <w:rPr>
          <w:rFonts w:ascii="Verdana" w:eastAsia="Times New Roman" w:hAnsi="Verdana"/>
          <w:sz w:val="18"/>
          <w:szCs w:val="18"/>
        </w:rPr>
        <w:br/>
      </w:r>
      <w:r>
        <w:rPr>
          <w:rFonts w:ascii="Verdana" w:eastAsia="Times New Roman" w:hAnsi="Verdana"/>
          <w:sz w:val="18"/>
          <w:szCs w:val="18"/>
        </w:rPr>
        <w:br/>
        <w:t>Om goed met pubers en jongeren in verbinding te komen, is het belangr</w:t>
      </w:r>
      <w:r>
        <w:rPr>
          <w:rFonts w:ascii="Verdana" w:eastAsia="Times New Roman" w:hAnsi="Verdana"/>
          <w:sz w:val="18"/>
          <w:szCs w:val="18"/>
        </w:rPr>
        <w:t>ijk om het brein, gedrag en ontwikkelingsopgaven te kunnen duiden. Evelien van der Meer leert je meer over de werking van het puberbrein en emotieregulatie en de invloed van stress. Ze gaat in op vragen als: ‘Hoe bereik je jongeren?’ en ‘Welke vragen kunne</w:t>
      </w:r>
      <w:r>
        <w:rPr>
          <w:rFonts w:ascii="Verdana" w:eastAsia="Times New Roman" w:hAnsi="Verdana"/>
          <w:sz w:val="18"/>
          <w:szCs w:val="18"/>
        </w:rPr>
        <w:t xml:space="preserve">n je stellen zonder oordelen of meningen’. Ook heeft ze aandacht voor het rouwproces. Jongeren moeten </w:t>
      </w:r>
      <w:r>
        <w:rPr>
          <w:rFonts w:ascii="Verdana" w:eastAsia="Times New Roman" w:hAnsi="Verdana"/>
          <w:sz w:val="18"/>
          <w:szCs w:val="18"/>
        </w:rPr>
        <w:lastRenderedPageBreak/>
        <w:t>leren omgaan met het nieuwe normaal. Pas als je weet dat je iets verloren hebt, kun je leren omgaan met het verlies en kun je je verder ontwikkelen. Zowel</w:t>
      </w:r>
      <w:r>
        <w:rPr>
          <w:rFonts w:ascii="Verdana" w:eastAsia="Times New Roman" w:hAnsi="Verdana"/>
          <w:sz w:val="18"/>
          <w:szCs w:val="18"/>
        </w:rPr>
        <w:t xml:space="preserve"> theorie als praktijk met concrete voorbeelden en handvatten komen aan bod.</w:t>
      </w:r>
    </w:p>
    <w:p w:rsidR="00000000" w:rsidRDefault="00D71761">
      <w:pPr>
        <w:pStyle w:val="Kop4"/>
        <w:rPr>
          <w:rFonts w:ascii="Verdana" w:eastAsia="Times New Roman" w:hAnsi="Verdana"/>
        </w:rPr>
      </w:pPr>
      <w:proofErr w:type="spellStart"/>
      <w:r>
        <w:rPr>
          <w:rFonts w:ascii="Verdana" w:eastAsia="Times New Roman" w:hAnsi="Verdana"/>
        </w:rPr>
        <w:t>Vro</w:t>
      </w:r>
      <w:bookmarkStart w:id="0" w:name="_GoBack"/>
      <w:bookmarkEnd w:id="0"/>
      <w:r>
        <w:rPr>
          <w:rFonts w:ascii="Verdana" w:eastAsia="Times New Roman" w:hAnsi="Verdana"/>
        </w:rPr>
        <w:t>egboekkorting</w:t>
      </w:r>
      <w:proofErr w:type="spellEnd"/>
    </w:p>
    <w:p w:rsidR="00000000" w:rsidRDefault="00D71761">
      <w:pPr>
        <w:spacing w:after="240"/>
        <w:rPr>
          <w:rFonts w:ascii="Verdana" w:eastAsia="Times New Roman" w:hAnsi="Verdana"/>
          <w:sz w:val="18"/>
          <w:szCs w:val="18"/>
        </w:rPr>
      </w:pPr>
      <w:r>
        <w:rPr>
          <w:rFonts w:ascii="Verdana" w:eastAsia="Times New Roman" w:hAnsi="Verdana"/>
          <w:sz w:val="18"/>
          <w:szCs w:val="18"/>
        </w:rPr>
        <w:br/>
        <w:t xml:space="preserve">Enthousiast? Voor dit seminar geldt tijdelijk een </w:t>
      </w:r>
      <w:proofErr w:type="spellStart"/>
      <w:r>
        <w:rPr>
          <w:rFonts w:ascii="Verdana" w:eastAsia="Times New Roman" w:hAnsi="Verdana"/>
          <w:sz w:val="18"/>
          <w:szCs w:val="18"/>
        </w:rPr>
        <w:t>vroegboekkorting</w:t>
      </w:r>
      <w:proofErr w:type="spellEnd"/>
      <w:r>
        <w:rPr>
          <w:rFonts w:ascii="Verdana" w:eastAsia="Times New Roman" w:hAnsi="Verdana"/>
          <w:sz w:val="18"/>
          <w:szCs w:val="18"/>
        </w:rPr>
        <w:t>: gebruik code C2110VROEG op het inschrijfformulier. Je betaalt dan € 165 in plaats van € 195.</w:t>
      </w:r>
      <w:r>
        <w:rPr>
          <w:rFonts w:ascii="Verdana" w:eastAsia="Times New Roman" w:hAnsi="Verdana"/>
          <w:sz w:val="18"/>
          <w:szCs w:val="18"/>
        </w:rPr>
        <w:t xml:space="preserve"> Deze korting is geldig tot en met 30 augustus 2021 en kan niet worden gebruikt in combinatie met andere kortingen. </w:t>
      </w:r>
      <w:r>
        <w:rPr>
          <w:rFonts w:ascii="Verdana" w:eastAsia="Times New Roman" w:hAnsi="Verdana"/>
          <w:sz w:val="18"/>
          <w:szCs w:val="18"/>
        </w:rPr>
        <w:br/>
      </w:r>
    </w:p>
    <w:p w:rsidR="00000000" w:rsidRDefault="00D71761">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ocenten</w:t>
      </w:r>
      <w:r>
        <w:rPr>
          <w:rFonts w:ascii="Verdana" w:eastAsia="Times New Roman" w:hAnsi="Verdana"/>
          <w:sz w:val="18"/>
          <w:szCs w:val="18"/>
        </w:rPr>
        <w:br/>
        <w:t xml:space="preserve">Evelien van der Meer </w:t>
      </w:r>
      <w:r>
        <w:rPr>
          <w:rFonts w:ascii="Verdana" w:eastAsia="Times New Roman" w:hAnsi="Verdana"/>
          <w:sz w:val="18"/>
          <w:szCs w:val="18"/>
        </w:rPr>
        <w:t xml:space="preserve">- Evelien van der Meer is orthopedagoog en </w:t>
      </w:r>
      <w:proofErr w:type="spellStart"/>
      <w:r>
        <w:rPr>
          <w:rFonts w:ascii="Verdana" w:eastAsia="Times New Roman" w:hAnsi="Verdana"/>
          <w:sz w:val="18"/>
          <w:szCs w:val="18"/>
        </w:rPr>
        <w:t>Gz</w:t>
      </w:r>
      <w:proofErr w:type="spellEnd"/>
      <w:r>
        <w:rPr>
          <w:rFonts w:ascii="Verdana" w:eastAsia="Times New Roman" w:hAnsi="Verdana"/>
          <w:sz w:val="18"/>
          <w:szCs w:val="18"/>
        </w:rPr>
        <w:t>-psycholoog bij Trauma Centrum Nederland in Vorden., drs. Steven Pont - Steven Pont is ontwikkelingspsycholoog, systeemtherapeut en schreef verschillende boeken., Mitchell Tiber - Mitchell Tiber is sociaal psych</w:t>
      </w:r>
      <w:r>
        <w:rPr>
          <w:rFonts w:ascii="Verdana" w:eastAsia="Times New Roman" w:hAnsi="Verdana"/>
          <w:sz w:val="18"/>
          <w:szCs w:val="18"/>
        </w:rPr>
        <w:t>iatrisch verpleegkundige, systeemtherapeut (NVRG geregistreerd) en kerndocent SRH.</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w:t>
      </w:r>
      <w:r>
        <w:rPr>
          <w:rFonts w:ascii="Verdana" w:eastAsia="Times New Roman" w:hAnsi="Verdana"/>
          <w:sz w:val="18"/>
          <w:szCs w:val="18"/>
        </w:rPr>
        <w:t xml:space="preserve">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93A59"/>
    <w:multiLevelType w:val="multilevel"/>
    <w:tmpl w:val="6D08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1761"/>
    <w:rsid w:val="00D71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825F2"/>
  <w15:chartTrackingRefBased/>
  <w15:docId w15:val="{6A40A668-4373-456C-BABB-62764CD4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www.rinogroep.nl/assets/images/bg-mail.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DB3A-850B-488F-82CD-A0E62AB2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2021-07-28T13:01:00Z</dcterms:created>
  <dcterms:modified xsi:type="dcterms:W3CDTF">2021-07-28T13:01:00Z</dcterms:modified>
</cp:coreProperties>
</file>